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BEB" w14:textId="793BAF0B" w:rsidR="00C45D0B" w:rsidRPr="00D22DCD" w:rsidRDefault="001B2A8B" w:rsidP="00C45D0B">
      <w:pPr>
        <w:jc w:val="center"/>
        <w:rPr>
          <w:rFonts w:cstheme="minorHAnsi"/>
          <w:b/>
          <w:bCs/>
          <w:sz w:val="24"/>
          <w:szCs w:val="24"/>
        </w:rPr>
      </w:pPr>
      <w:r w:rsidRPr="00D22DCD">
        <w:rPr>
          <w:rFonts w:cstheme="minorHAnsi"/>
          <w:b/>
          <w:bCs/>
          <w:sz w:val="24"/>
          <w:szCs w:val="24"/>
        </w:rPr>
        <w:t xml:space="preserve">PRILOG </w:t>
      </w:r>
      <w:r w:rsidR="00D22DCD" w:rsidRPr="00D22DCD">
        <w:rPr>
          <w:rFonts w:cstheme="minorHAnsi"/>
          <w:b/>
          <w:bCs/>
          <w:sz w:val="24"/>
          <w:szCs w:val="24"/>
        </w:rPr>
        <w:t>4</w:t>
      </w:r>
      <w:r w:rsidRPr="00D22DCD">
        <w:rPr>
          <w:rFonts w:cstheme="minorHAnsi"/>
          <w:b/>
          <w:bCs/>
          <w:sz w:val="24"/>
          <w:szCs w:val="24"/>
        </w:rPr>
        <w:t xml:space="preserve">. </w:t>
      </w:r>
      <w:r w:rsidR="00C45D0B" w:rsidRPr="00D22DCD">
        <w:rPr>
          <w:rFonts w:cstheme="minorHAnsi"/>
          <w:b/>
          <w:bCs/>
          <w:sz w:val="24"/>
          <w:szCs w:val="24"/>
        </w:rPr>
        <w:t xml:space="preserve"> </w:t>
      </w:r>
    </w:p>
    <w:p w14:paraId="4A982D9A" w14:textId="1AA52991" w:rsidR="002475DA" w:rsidRPr="00D22DCD" w:rsidRDefault="00773960" w:rsidP="00DC0AB9">
      <w:pPr>
        <w:jc w:val="center"/>
        <w:rPr>
          <w:rFonts w:cstheme="minorHAnsi"/>
          <w:b/>
          <w:bCs/>
          <w:sz w:val="24"/>
          <w:szCs w:val="24"/>
        </w:rPr>
      </w:pPr>
      <w:r w:rsidRPr="00D22DCD">
        <w:rPr>
          <w:rFonts w:cstheme="minorHAnsi"/>
          <w:b/>
          <w:bCs/>
          <w:sz w:val="24"/>
          <w:szCs w:val="24"/>
        </w:rPr>
        <w:t>TROŠKOVNIK</w:t>
      </w:r>
    </w:p>
    <w:p w14:paraId="6BF60C54" w14:textId="77777777" w:rsidR="00773960" w:rsidRPr="00D22DCD" w:rsidRDefault="00773960" w:rsidP="00DC3244">
      <w:pPr>
        <w:jc w:val="center"/>
        <w:rPr>
          <w:rFonts w:cstheme="minorHAnsi"/>
          <w:b/>
          <w:bCs/>
          <w:sz w:val="24"/>
          <w:szCs w:val="24"/>
        </w:rPr>
      </w:pPr>
    </w:p>
    <w:p w14:paraId="55FB3D65" w14:textId="4B96F565" w:rsidR="00060948" w:rsidRPr="00D22DCD" w:rsidRDefault="00773960" w:rsidP="00060948">
      <w:pPr>
        <w:jc w:val="center"/>
        <w:rPr>
          <w:rFonts w:cstheme="minorHAnsi"/>
          <w:b/>
          <w:bCs/>
          <w:sz w:val="24"/>
          <w:szCs w:val="24"/>
        </w:rPr>
      </w:pPr>
      <w:r w:rsidRPr="00D22DCD">
        <w:rPr>
          <w:rFonts w:cstheme="minorHAnsi"/>
          <w:b/>
          <w:bCs/>
          <w:sz w:val="24"/>
          <w:szCs w:val="24"/>
        </w:rPr>
        <w:t xml:space="preserve">GRUPA </w:t>
      </w:r>
      <w:r w:rsidR="00D22DCD" w:rsidRPr="00D22DCD">
        <w:rPr>
          <w:rFonts w:cstheme="minorHAnsi"/>
          <w:b/>
          <w:bCs/>
          <w:sz w:val="24"/>
          <w:szCs w:val="24"/>
        </w:rPr>
        <w:t>1</w:t>
      </w:r>
      <w:r w:rsidRPr="00D22DCD">
        <w:rPr>
          <w:rFonts w:cstheme="minorHAnsi"/>
          <w:b/>
          <w:bCs/>
          <w:sz w:val="24"/>
          <w:szCs w:val="24"/>
        </w:rPr>
        <w:t xml:space="preserve">. </w:t>
      </w:r>
      <w:r w:rsidR="00D22DCD" w:rsidRPr="00D22DCD">
        <w:rPr>
          <w:rFonts w:cstheme="minorHAnsi"/>
          <w:b/>
          <w:bCs/>
          <w:sz w:val="24"/>
          <w:szCs w:val="24"/>
        </w:rPr>
        <w:t>Geotehnički istražni radovi u postojećim temeljima</w:t>
      </w:r>
    </w:p>
    <w:p w14:paraId="1835B857" w14:textId="226F2888" w:rsidR="00C45D0B" w:rsidRPr="00D22DCD" w:rsidRDefault="00C45D0B" w:rsidP="00DC3244">
      <w:pPr>
        <w:jc w:val="center"/>
        <w:rPr>
          <w:rFonts w:cstheme="minorHAnsi"/>
          <w:b/>
          <w:bCs/>
          <w:sz w:val="24"/>
          <w:szCs w:val="24"/>
        </w:rPr>
      </w:pPr>
    </w:p>
    <w:p w14:paraId="4D96AE90" w14:textId="28B3B935" w:rsidR="00773960" w:rsidRPr="00D22DCD" w:rsidRDefault="00773960" w:rsidP="0077396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1510"/>
        <w:gridCol w:w="1843"/>
        <w:gridCol w:w="1224"/>
        <w:gridCol w:w="1824"/>
        <w:gridCol w:w="1908"/>
      </w:tblGrid>
      <w:tr w:rsidR="00DC0AB9" w:rsidRPr="00D22DCD" w14:paraId="5AE75E28" w14:textId="77777777" w:rsidTr="00AD36FB">
        <w:tc>
          <w:tcPr>
            <w:tcW w:w="753" w:type="dxa"/>
          </w:tcPr>
          <w:p w14:paraId="04CB62D6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1510" w:type="dxa"/>
          </w:tcPr>
          <w:p w14:paraId="099B6C7C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Naziv stavke</w:t>
            </w:r>
          </w:p>
        </w:tc>
        <w:tc>
          <w:tcPr>
            <w:tcW w:w="1843" w:type="dxa"/>
          </w:tcPr>
          <w:p w14:paraId="2A9D8220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Jedinica mjere</w:t>
            </w:r>
          </w:p>
        </w:tc>
        <w:tc>
          <w:tcPr>
            <w:tcW w:w="1224" w:type="dxa"/>
          </w:tcPr>
          <w:p w14:paraId="7795DE7D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Količina</w:t>
            </w:r>
          </w:p>
        </w:tc>
        <w:tc>
          <w:tcPr>
            <w:tcW w:w="1824" w:type="dxa"/>
          </w:tcPr>
          <w:p w14:paraId="73B1720E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Jedinična cijena</w:t>
            </w:r>
          </w:p>
          <w:p w14:paraId="4B854B95" w14:textId="3E64FA52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(bez PDV-a)</w:t>
            </w:r>
          </w:p>
        </w:tc>
        <w:tc>
          <w:tcPr>
            <w:tcW w:w="1908" w:type="dxa"/>
          </w:tcPr>
          <w:p w14:paraId="3E1C559E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Ukupna cijena (Količina x jedinična cijena)</w:t>
            </w:r>
          </w:p>
          <w:p w14:paraId="53B17BCE" w14:textId="359593D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(bez PDV-a)</w:t>
            </w:r>
          </w:p>
        </w:tc>
      </w:tr>
      <w:tr w:rsidR="00DC0AB9" w:rsidRPr="00D22DCD" w14:paraId="13E4F71B" w14:textId="77777777" w:rsidTr="00AD36FB">
        <w:tc>
          <w:tcPr>
            <w:tcW w:w="753" w:type="dxa"/>
          </w:tcPr>
          <w:p w14:paraId="791419F1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14:paraId="13342498" w14:textId="173AFF8D" w:rsidR="00DC0AB9" w:rsidRPr="00D22DCD" w:rsidRDefault="00D22DCD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 xml:space="preserve">Geotehnički istražni radovi </w:t>
            </w:r>
            <w:r w:rsidR="00D86A98">
              <w:rPr>
                <w:rFonts w:cstheme="minorHAnsi"/>
                <w:b/>
                <w:bCs/>
                <w:sz w:val="24"/>
                <w:szCs w:val="24"/>
              </w:rPr>
              <w:t>uključivo Geotehnički elaborat</w:t>
            </w:r>
          </w:p>
        </w:tc>
        <w:tc>
          <w:tcPr>
            <w:tcW w:w="1843" w:type="dxa"/>
          </w:tcPr>
          <w:p w14:paraId="5E3575D7" w14:textId="77777777" w:rsidR="00DC0AB9" w:rsidRPr="00D22DCD" w:rsidRDefault="00DC0AB9" w:rsidP="00DC0AB9">
            <w:pPr>
              <w:jc w:val="center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</w:p>
          <w:p w14:paraId="526CA060" w14:textId="47809491" w:rsidR="00D22DCD" w:rsidRPr="00D22DCD" w:rsidRDefault="00D22DCD" w:rsidP="00DC0A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komplet</w:t>
            </w:r>
          </w:p>
        </w:tc>
        <w:tc>
          <w:tcPr>
            <w:tcW w:w="1224" w:type="dxa"/>
          </w:tcPr>
          <w:p w14:paraId="15A71437" w14:textId="77777777" w:rsidR="00DC0AB9" w:rsidRDefault="00DC0AB9" w:rsidP="00DC0A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5175D1" w14:textId="45BF3AB3" w:rsidR="00D22DCD" w:rsidRPr="00D22DCD" w:rsidRDefault="00D22DCD" w:rsidP="00DC0A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4C219ED4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14:paraId="40D704EE" w14:textId="77777777" w:rsidR="00DC0AB9" w:rsidRPr="00D22DCD" w:rsidRDefault="00DC0AB9" w:rsidP="00AD36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0AB9" w:rsidRPr="00D22DCD" w14:paraId="62676EF6" w14:textId="77777777" w:rsidTr="00AD36FB">
        <w:tc>
          <w:tcPr>
            <w:tcW w:w="5330" w:type="dxa"/>
            <w:gridSpan w:val="4"/>
            <w:shd w:val="clear" w:color="auto" w:fill="F2F2F2" w:themeFill="background1" w:themeFillShade="F2"/>
          </w:tcPr>
          <w:p w14:paraId="12BE46B9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Ukupna cijena (bez PDV-a)</w:t>
            </w:r>
          </w:p>
        </w:tc>
        <w:tc>
          <w:tcPr>
            <w:tcW w:w="3732" w:type="dxa"/>
            <w:gridSpan w:val="2"/>
          </w:tcPr>
          <w:p w14:paraId="28ABD06B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0AB9" w:rsidRPr="00D22DCD" w14:paraId="02EAFF05" w14:textId="77777777" w:rsidTr="00AD36FB">
        <w:tc>
          <w:tcPr>
            <w:tcW w:w="5330" w:type="dxa"/>
            <w:gridSpan w:val="4"/>
            <w:shd w:val="clear" w:color="auto" w:fill="F2F2F2" w:themeFill="background1" w:themeFillShade="F2"/>
          </w:tcPr>
          <w:p w14:paraId="3518C842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PDV (25%)</w:t>
            </w:r>
          </w:p>
        </w:tc>
        <w:tc>
          <w:tcPr>
            <w:tcW w:w="3732" w:type="dxa"/>
            <w:gridSpan w:val="2"/>
          </w:tcPr>
          <w:p w14:paraId="12C74D3E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0AB9" w:rsidRPr="00D22DCD" w14:paraId="6BA1AB4A" w14:textId="77777777" w:rsidTr="00AD36FB">
        <w:tc>
          <w:tcPr>
            <w:tcW w:w="5330" w:type="dxa"/>
            <w:gridSpan w:val="4"/>
            <w:shd w:val="clear" w:color="auto" w:fill="F2F2F2" w:themeFill="background1" w:themeFillShade="F2"/>
          </w:tcPr>
          <w:p w14:paraId="0C461ED6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D22DCD">
              <w:rPr>
                <w:rFonts w:cstheme="minorHAnsi"/>
                <w:b/>
                <w:bCs/>
                <w:sz w:val="24"/>
                <w:szCs w:val="24"/>
              </w:rPr>
              <w:t>Ukupna cijena (sa PDV-om)</w:t>
            </w:r>
          </w:p>
        </w:tc>
        <w:tc>
          <w:tcPr>
            <w:tcW w:w="3732" w:type="dxa"/>
            <w:gridSpan w:val="2"/>
          </w:tcPr>
          <w:p w14:paraId="7919BE2D" w14:textId="77777777" w:rsidR="00DC0AB9" w:rsidRPr="00D22DCD" w:rsidRDefault="00DC0AB9" w:rsidP="00AD36FB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1D4F981" w14:textId="0F5F900C" w:rsidR="00773960" w:rsidRPr="00D22DCD" w:rsidRDefault="00773960" w:rsidP="00773960">
      <w:pPr>
        <w:rPr>
          <w:rFonts w:cstheme="minorHAnsi"/>
          <w:sz w:val="24"/>
          <w:szCs w:val="24"/>
        </w:rPr>
      </w:pPr>
    </w:p>
    <w:p w14:paraId="4BE872C7" w14:textId="77777777" w:rsidR="00DC3244" w:rsidRPr="00D22DCD" w:rsidRDefault="00DC3244" w:rsidP="00DC0AB9">
      <w:pPr>
        <w:rPr>
          <w:rFonts w:cstheme="minorHAnsi"/>
          <w:sz w:val="24"/>
          <w:szCs w:val="24"/>
        </w:rPr>
      </w:pPr>
      <w:bookmarkStart w:id="0" w:name="_Hlk533045160"/>
    </w:p>
    <w:p w14:paraId="269D2B2A" w14:textId="0A6E7E1A" w:rsidR="00DC0AB9" w:rsidRPr="00D22DCD" w:rsidRDefault="00DC0AB9" w:rsidP="00DC0AB9">
      <w:pPr>
        <w:rPr>
          <w:rFonts w:cstheme="minorHAnsi"/>
          <w:sz w:val="24"/>
          <w:szCs w:val="24"/>
        </w:rPr>
      </w:pPr>
      <w:r w:rsidRPr="00D22DCD">
        <w:rPr>
          <w:rFonts w:cstheme="minorHAnsi"/>
          <w:sz w:val="24"/>
          <w:szCs w:val="24"/>
        </w:rPr>
        <w:t>U ______________, __/__/2021.</w:t>
      </w:r>
      <w:r w:rsidRPr="00D22DCD">
        <w:rPr>
          <w:rFonts w:cstheme="minorHAnsi"/>
          <w:sz w:val="24"/>
          <w:szCs w:val="24"/>
        </w:rPr>
        <w:tab/>
      </w:r>
    </w:p>
    <w:p w14:paraId="494296EF" w14:textId="77777777" w:rsidR="00DC0AB9" w:rsidRPr="00D22DCD" w:rsidRDefault="00DC0AB9" w:rsidP="00DC0AB9">
      <w:pPr>
        <w:rPr>
          <w:rFonts w:cstheme="minorHAnsi"/>
          <w:sz w:val="24"/>
          <w:szCs w:val="24"/>
        </w:rPr>
      </w:pPr>
    </w:p>
    <w:p w14:paraId="1252ED33" w14:textId="77777777" w:rsidR="00DC3244" w:rsidRPr="00D22DCD" w:rsidRDefault="00DC3244" w:rsidP="00DC0AB9">
      <w:pPr>
        <w:jc w:val="right"/>
        <w:rPr>
          <w:rFonts w:cstheme="minorHAnsi"/>
          <w:sz w:val="24"/>
          <w:szCs w:val="24"/>
        </w:rPr>
      </w:pPr>
    </w:p>
    <w:p w14:paraId="768DB662" w14:textId="2F881323" w:rsidR="00DC0AB9" w:rsidRPr="00D22DCD" w:rsidRDefault="00DC0AB9" w:rsidP="00DC0AB9">
      <w:pPr>
        <w:jc w:val="right"/>
        <w:rPr>
          <w:rFonts w:cstheme="minorHAnsi"/>
          <w:sz w:val="24"/>
          <w:szCs w:val="24"/>
        </w:rPr>
      </w:pPr>
      <w:r w:rsidRPr="00D22DCD">
        <w:rPr>
          <w:rFonts w:cstheme="minorHAnsi"/>
          <w:sz w:val="24"/>
          <w:szCs w:val="24"/>
        </w:rPr>
        <w:t>__________________________________________________________________</w:t>
      </w:r>
    </w:p>
    <w:p w14:paraId="359ABC6C" w14:textId="77777777" w:rsidR="00DC0AB9" w:rsidRPr="00D22DCD" w:rsidRDefault="00DC0AB9" w:rsidP="00DC0AB9">
      <w:pPr>
        <w:jc w:val="right"/>
        <w:rPr>
          <w:rFonts w:cstheme="minorHAnsi"/>
          <w:sz w:val="24"/>
          <w:szCs w:val="24"/>
        </w:rPr>
      </w:pPr>
      <w:r w:rsidRPr="00D22DCD">
        <w:rPr>
          <w:rFonts w:cstheme="minorHAnsi"/>
          <w:sz w:val="24"/>
          <w:szCs w:val="24"/>
        </w:rPr>
        <w:t>(Ime, prezime, potpis</w:t>
      </w:r>
      <w:bookmarkEnd w:id="0"/>
      <w:r w:rsidRPr="00D22DCD">
        <w:rPr>
          <w:rFonts w:cstheme="minorHAnsi"/>
          <w:sz w:val="24"/>
          <w:szCs w:val="24"/>
        </w:rPr>
        <w:t>)</w:t>
      </w:r>
    </w:p>
    <w:p w14:paraId="6025D65A" w14:textId="77777777" w:rsidR="00DC0AB9" w:rsidRPr="00C45D0B" w:rsidRDefault="00DC0AB9" w:rsidP="00773960">
      <w:pPr>
        <w:rPr>
          <w:rFonts w:ascii="Akkurat Light Pro" w:hAnsi="Akkurat Light Pro"/>
        </w:rPr>
      </w:pPr>
    </w:p>
    <w:sectPr w:rsidR="00DC0AB9" w:rsidRPr="00C4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6595" w14:textId="77777777" w:rsidR="00FE1DC6" w:rsidRDefault="00FE1DC6" w:rsidP="001B2A8B">
      <w:pPr>
        <w:spacing w:after="0" w:line="240" w:lineRule="auto"/>
      </w:pPr>
      <w:r>
        <w:separator/>
      </w:r>
    </w:p>
  </w:endnote>
  <w:endnote w:type="continuationSeparator" w:id="0">
    <w:p w14:paraId="65EE11AC" w14:textId="77777777" w:rsidR="00FE1DC6" w:rsidRDefault="00FE1DC6" w:rsidP="001B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4A16" w14:textId="77777777" w:rsidR="00FE1DC6" w:rsidRDefault="00FE1DC6" w:rsidP="001B2A8B">
      <w:pPr>
        <w:spacing w:after="0" w:line="240" w:lineRule="auto"/>
      </w:pPr>
      <w:r>
        <w:separator/>
      </w:r>
    </w:p>
  </w:footnote>
  <w:footnote w:type="continuationSeparator" w:id="0">
    <w:p w14:paraId="4B9BF854" w14:textId="77777777" w:rsidR="00FE1DC6" w:rsidRDefault="00FE1DC6" w:rsidP="001B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C9"/>
    <w:rsid w:val="000532BD"/>
    <w:rsid w:val="00060948"/>
    <w:rsid w:val="00063259"/>
    <w:rsid w:val="0010734D"/>
    <w:rsid w:val="001B2A8B"/>
    <w:rsid w:val="001B4118"/>
    <w:rsid w:val="001F7EC9"/>
    <w:rsid w:val="002475DA"/>
    <w:rsid w:val="003B3A59"/>
    <w:rsid w:val="006B3382"/>
    <w:rsid w:val="00765448"/>
    <w:rsid w:val="00773960"/>
    <w:rsid w:val="007D6B7B"/>
    <w:rsid w:val="009716AC"/>
    <w:rsid w:val="00A0636C"/>
    <w:rsid w:val="00A41A49"/>
    <w:rsid w:val="00B11D62"/>
    <w:rsid w:val="00B71F68"/>
    <w:rsid w:val="00BC4620"/>
    <w:rsid w:val="00C45D0B"/>
    <w:rsid w:val="00CB560B"/>
    <w:rsid w:val="00D22DCD"/>
    <w:rsid w:val="00D66D7E"/>
    <w:rsid w:val="00D86A98"/>
    <w:rsid w:val="00DC0AB9"/>
    <w:rsid w:val="00DC3244"/>
    <w:rsid w:val="00EF74EB"/>
    <w:rsid w:val="00F5671F"/>
    <w:rsid w:val="00FA684E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4A1"/>
  <w15:chartTrackingRefBased/>
  <w15:docId w15:val="{9FF4A283-15E3-46A1-9002-336CBAA7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B2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A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0B"/>
  </w:style>
  <w:style w:type="paragraph" w:styleId="Footer">
    <w:name w:val="footer"/>
    <w:basedOn w:val="Normal"/>
    <w:link w:val="FooterChar"/>
    <w:uiPriority w:val="99"/>
    <w:unhideWhenUsed/>
    <w:rsid w:val="00C4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0B"/>
  </w:style>
  <w:style w:type="character" w:styleId="CommentReference">
    <w:name w:val="annotation reference"/>
    <w:basedOn w:val="DefaultParagraphFont"/>
    <w:uiPriority w:val="99"/>
    <w:semiHidden/>
    <w:unhideWhenUsed/>
    <w:rsid w:val="00060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FF2B-B0C8-47F1-A7B3-7A765E86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15</cp:revision>
  <dcterms:created xsi:type="dcterms:W3CDTF">2021-03-23T09:38:00Z</dcterms:created>
  <dcterms:modified xsi:type="dcterms:W3CDTF">2021-07-27T13:25:00Z</dcterms:modified>
</cp:coreProperties>
</file>